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3B" w:rsidRDefault="005E163B" w:rsidP="005E163B">
      <w:pPr>
        <w:pStyle w:val="NoSpacing"/>
      </w:pPr>
      <w:r>
        <w:t>Postdoctoral position in Neutron scattering</w:t>
      </w:r>
    </w:p>
    <w:p w:rsidR="005E163B" w:rsidRDefault="005E163B" w:rsidP="005E163B">
      <w:pPr>
        <w:pStyle w:val="NoSpacing"/>
      </w:pPr>
    </w:p>
    <w:p w:rsidR="005E163B" w:rsidRDefault="005E163B" w:rsidP="005E163B">
      <w:pPr>
        <w:pStyle w:val="NoSpacing"/>
      </w:pPr>
      <w:r>
        <w:t>Deadline 15 December 2020</w:t>
      </w:r>
    </w:p>
    <w:p w:rsidR="005E163B" w:rsidRDefault="005E163B" w:rsidP="005E163B">
      <w:pPr>
        <w:pStyle w:val="NoSpacing"/>
      </w:pPr>
    </w:p>
    <w:p w:rsidR="005E163B" w:rsidRDefault="005E163B" w:rsidP="005E163B">
      <w:pPr>
        <w:pStyle w:val="NoSpacing"/>
      </w:pPr>
      <w:r>
        <w:t>Employer</w:t>
      </w:r>
      <w:r>
        <w:t>:</w:t>
      </w:r>
    </w:p>
    <w:p w:rsidR="005E163B" w:rsidRDefault="005E163B" w:rsidP="005E163B">
      <w:pPr>
        <w:pStyle w:val="NoSpacing"/>
      </w:pPr>
      <w:r>
        <w:t>Uppsala University</w:t>
      </w:r>
      <w:r>
        <w:t>,</w:t>
      </w:r>
      <w:r>
        <w:t xml:space="preserve"> Department of Physics and Astronomy</w:t>
      </w:r>
      <w:r>
        <w:t>, Sweden</w:t>
      </w:r>
    </w:p>
    <w:p w:rsidR="00B17737" w:rsidRDefault="00B17737" w:rsidP="005E163B">
      <w:pPr>
        <w:pStyle w:val="NoSpacing"/>
      </w:pPr>
    </w:p>
    <w:p w:rsidR="005E163B" w:rsidRDefault="005E163B" w:rsidP="005E163B">
      <w:pPr>
        <w:pStyle w:val="NoSpacing"/>
      </w:pPr>
      <w:r>
        <w:t>Uppsala University is a comprehensive research-intensive university with a strong international standing. Our mission is to pursue top-quality research and education and to interact constructively with society. Our most important assets are all the individuals whose curiosity and dedication make Uppsala University one of Sweden’s most exciting workplaces. Uppsala University has 46.000 students, 7.300 employees and a turnover of SEK 7.3 billion.</w:t>
      </w:r>
    </w:p>
    <w:p w:rsidR="005E163B" w:rsidRDefault="005E163B" w:rsidP="005E163B">
      <w:pPr>
        <w:pStyle w:val="NoSpacing"/>
      </w:pPr>
    </w:p>
    <w:p w:rsidR="005E163B" w:rsidRPr="005E163B" w:rsidRDefault="005E163B" w:rsidP="005E163B">
      <w:pPr>
        <w:pStyle w:val="NoSpacing"/>
        <w:rPr>
          <w:lang w:val="fr-FR"/>
        </w:rPr>
      </w:pPr>
      <w:r w:rsidRPr="005E163B">
        <w:rPr>
          <w:lang w:val="fr-FR"/>
        </w:rPr>
        <w:t>Location:</w:t>
      </w:r>
    </w:p>
    <w:p w:rsidR="005E163B" w:rsidRPr="005E163B" w:rsidRDefault="005E163B" w:rsidP="005E163B">
      <w:pPr>
        <w:pStyle w:val="NoSpacing"/>
        <w:rPr>
          <w:lang w:val="fr-FR"/>
        </w:rPr>
      </w:pPr>
      <w:r w:rsidRPr="005E163B">
        <w:rPr>
          <w:lang w:val="fr-FR"/>
        </w:rPr>
        <w:t>Institut Laue-Langevin, Grenoble, France</w:t>
      </w:r>
    </w:p>
    <w:p w:rsidR="005E163B" w:rsidRPr="005E163B" w:rsidRDefault="005E163B" w:rsidP="005E163B">
      <w:pPr>
        <w:pStyle w:val="NoSpacing"/>
        <w:rPr>
          <w:lang w:val="fr-FR"/>
        </w:rPr>
      </w:pPr>
    </w:p>
    <w:p w:rsidR="005E163B" w:rsidRDefault="005E163B" w:rsidP="005E163B">
      <w:pPr>
        <w:pStyle w:val="NoSpacing"/>
      </w:pPr>
      <w:r>
        <w:t>Job description</w:t>
      </w:r>
      <w:r>
        <w:t>:</w:t>
      </w:r>
    </w:p>
    <w:p w:rsidR="005E163B" w:rsidRDefault="005E163B" w:rsidP="005E163B">
      <w:pPr>
        <w:pStyle w:val="NoSpacing"/>
      </w:pPr>
      <w:r>
        <w:t xml:space="preserve"> We are looking for a postdoc to be stationed at the Super ADAM instrument at ILL, Grenoble, which is the only fully Swedish owned and operated neutron instrument. Super ADAM is a high-resolution polarized neutron reflectometer suited for both magnetic, hard condensed matter and soft matter, life science investigations. The project is focused on strengthening the Swedish competence within neutron scattering. The postdoc is expected to conduct their own research within the field of soft matter and life sciences and to assist Swedish Super ADAM users, mainly in the soft matter/life science field to conduct their experiments and to promote collaborations with Swedish users in the soft matter/life sciences fields by providing help during their experiments on the Super ADAM. Collaboration and support from researchers at Lund and Uppsala University will be offered. We envisage that the postdoc has experience with neutron scattering techniques and sample preparation within polymer, surfactant, lipid self-assembly, proteins. The detail research field is dependent on the experience and interest of the candidate. Here the particular advantages of Super ADAM, including using magnetic contrast layers for soft matter/life science systems and the use of off-specular/grazing incidence neutron scattering would be particularly advantageous. </w:t>
      </w:r>
    </w:p>
    <w:p w:rsidR="005E163B" w:rsidRDefault="005E163B" w:rsidP="005E163B">
      <w:pPr>
        <w:pStyle w:val="NoSpacing"/>
      </w:pPr>
      <w:r>
        <w:t>The recruited person is expected to collaborate also with scientists from the Large Scale Structures group of ILL https://www.ill.eu/users/scientific-groups/large-scale-structures/lss-instruments/ and profit from the equipment present in the ILL soft matter labs within the Partnership for Soft Matter initiative which includes several tools for sample preparation and characterization as Langmuir troughs, ellipsometers, QCM-D, light scattering, XRR etc. For more information see: http://www.epn-campus.eu/users/partnership-for-soft-condensed-matter-pscm/.</w:t>
      </w:r>
    </w:p>
    <w:p w:rsidR="005E163B" w:rsidRDefault="005E163B" w:rsidP="005E163B">
      <w:pPr>
        <w:pStyle w:val="NoSpacing"/>
      </w:pPr>
    </w:p>
    <w:p w:rsidR="005E163B" w:rsidRDefault="005E163B" w:rsidP="005E163B">
      <w:pPr>
        <w:pStyle w:val="NoSpacing"/>
      </w:pPr>
      <w:r>
        <w:t>Requested profile</w:t>
      </w:r>
      <w:r>
        <w:t xml:space="preserve">: </w:t>
      </w:r>
    </w:p>
    <w:p w:rsidR="005E163B" w:rsidRDefault="005E163B" w:rsidP="005E163B">
      <w:pPr>
        <w:pStyle w:val="NoSpacing"/>
      </w:pPr>
      <w:r>
        <w:t xml:space="preserve">To qualify for an employment as a postdoc you must have a PhD degree or a foreign degree equivalent to a PhD degree in Biophysics, Physics, Physical Chemistry, Chemistry, Materials Science or a similar area of science. The PhD degree must have been obtained no more than three years prior to the application deadline. The </w:t>
      </w:r>
      <w:r>
        <w:t>three-year</w:t>
      </w:r>
      <w:r>
        <w:t xml:space="preserve"> period can be extended due to circumstances such as sick leave, parental leave, duties in </w:t>
      </w:r>
      <w:proofErr w:type="spellStart"/>
      <w:r>
        <w:t>labour</w:t>
      </w:r>
      <w:proofErr w:type="spellEnd"/>
      <w:r>
        <w:t xml:space="preserve"> unions, etc. </w:t>
      </w:r>
    </w:p>
    <w:p w:rsidR="005E163B" w:rsidRDefault="005E163B" w:rsidP="005E163B">
      <w:pPr>
        <w:pStyle w:val="NoSpacing"/>
      </w:pPr>
    </w:p>
    <w:p w:rsidR="005E163B" w:rsidRDefault="005E163B" w:rsidP="005E163B">
      <w:pPr>
        <w:pStyle w:val="NoSpacing"/>
      </w:pPr>
      <w:r>
        <w:t xml:space="preserve">Additional qualifications: </w:t>
      </w:r>
    </w:p>
    <w:p w:rsidR="005E163B" w:rsidRDefault="005E163B" w:rsidP="005E163B">
      <w:pPr>
        <w:pStyle w:val="NoSpacing"/>
      </w:pPr>
      <w:r>
        <w:t xml:space="preserve">Excellent experimental skills are indispensable as well as very good communication skills to support users and collaborators. A strong background in neutron scattering methods and in particular their </w:t>
      </w:r>
      <w:r>
        <w:lastRenderedPageBreak/>
        <w:t>application to challenges in soft matter and life science is an advantage. Good computer skills and a solid background in condensed matter physics and mathematics are further merits. Excellent knowledge of English, writing and speaking, is required.  The knowledge of a Nordic and/or the French language may complete the profile. Eagerness to learn Swedish is assumed for non-Swedish speaking candidate.</w:t>
      </w:r>
    </w:p>
    <w:p w:rsidR="005E163B" w:rsidRDefault="005E163B" w:rsidP="005E163B">
      <w:pPr>
        <w:pStyle w:val="NoSpacing"/>
      </w:pPr>
    </w:p>
    <w:p w:rsidR="005E163B" w:rsidRDefault="005E163B" w:rsidP="005E163B">
      <w:pPr>
        <w:pStyle w:val="NoSpacing"/>
      </w:pPr>
      <w:r>
        <w:t>C</w:t>
      </w:r>
      <w:r>
        <w:t>ontact</w:t>
      </w:r>
      <w:r w:rsidR="00BE65E4">
        <w:t>s</w:t>
      </w:r>
      <w:r>
        <w:t xml:space="preserve">: </w:t>
      </w:r>
    </w:p>
    <w:p w:rsidR="005E163B" w:rsidRDefault="005E163B" w:rsidP="005E163B">
      <w:pPr>
        <w:pStyle w:val="NoSpacing"/>
      </w:pPr>
      <w:r>
        <w:t xml:space="preserve">Name Björgvin Hjörvarsson </w:t>
      </w:r>
    </w:p>
    <w:p w:rsidR="005E163B" w:rsidRPr="00F31E45" w:rsidRDefault="005E163B" w:rsidP="005E163B">
      <w:pPr>
        <w:pStyle w:val="NoSpacing"/>
        <w:rPr>
          <w:lang w:val="fr-FR"/>
        </w:rPr>
      </w:pPr>
      <w:r w:rsidRPr="00F31E45">
        <w:rPr>
          <w:lang w:val="fr-FR"/>
        </w:rPr>
        <w:t>E</w:t>
      </w:r>
      <w:r w:rsidR="00F31E45" w:rsidRPr="00F31E45">
        <w:rPr>
          <w:lang w:val="fr-FR"/>
        </w:rPr>
        <w:t>-</w:t>
      </w:r>
      <w:r w:rsidRPr="00F31E45">
        <w:rPr>
          <w:lang w:val="fr-FR"/>
        </w:rPr>
        <w:t xml:space="preserve">mail </w:t>
      </w:r>
      <w:hyperlink r:id="rId4" w:history="1">
        <w:r w:rsidRPr="00F31E45">
          <w:rPr>
            <w:rStyle w:val="Hyperlink"/>
            <w:lang w:val="fr-FR"/>
          </w:rPr>
          <w:t>bjorgvin.hjorvarsson@physics.uu.se</w:t>
        </w:r>
      </w:hyperlink>
    </w:p>
    <w:p w:rsidR="00B17737" w:rsidRPr="00F31E45" w:rsidRDefault="00F31E45" w:rsidP="005E163B">
      <w:pPr>
        <w:pStyle w:val="NoSpacing"/>
      </w:pPr>
      <w:r>
        <w:t xml:space="preserve">Website </w:t>
      </w:r>
      <w:hyperlink r:id="rId5" w:history="1">
        <w:r w:rsidRPr="00F31E45">
          <w:rPr>
            <w:rStyle w:val="Hyperlink"/>
          </w:rPr>
          <w:t>https://www.physics.uu.se/research/materials-physics+/</w:t>
        </w:r>
      </w:hyperlink>
    </w:p>
    <w:p w:rsidR="00F31E45" w:rsidRPr="00F31E45" w:rsidRDefault="00F31E45" w:rsidP="005E163B">
      <w:pPr>
        <w:pStyle w:val="NoSpacing"/>
      </w:pPr>
    </w:p>
    <w:p w:rsidR="005E163B" w:rsidRPr="00F31E45" w:rsidRDefault="005E163B" w:rsidP="005E163B">
      <w:pPr>
        <w:pStyle w:val="NoSpacing"/>
        <w:rPr>
          <w:lang w:val="fr-FR"/>
        </w:rPr>
      </w:pPr>
      <w:r w:rsidRPr="00F31E45">
        <w:rPr>
          <w:lang w:val="fr-FR"/>
        </w:rPr>
        <w:t>Name</w:t>
      </w:r>
      <w:r w:rsidRPr="00F31E45">
        <w:rPr>
          <w:lang w:val="fr-FR"/>
        </w:rPr>
        <w:t xml:space="preserve"> Alexei Vorobiev </w:t>
      </w:r>
    </w:p>
    <w:p w:rsidR="005E163B" w:rsidRPr="00F31E45" w:rsidRDefault="005E163B" w:rsidP="005E163B">
      <w:pPr>
        <w:pStyle w:val="NoSpacing"/>
        <w:rPr>
          <w:lang w:val="fr-FR"/>
        </w:rPr>
      </w:pPr>
      <w:r w:rsidRPr="00F31E45">
        <w:rPr>
          <w:lang w:val="fr-FR"/>
        </w:rPr>
        <w:t xml:space="preserve">Email </w:t>
      </w:r>
      <w:hyperlink r:id="rId6" w:history="1">
        <w:r w:rsidRPr="00F31E45">
          <w:rPr>
            <w:rStyle w:val="Hyperlink"/>
            <w:lang w:val="fr-FR"/>
          </w:rPr>
          <w:t>alexey.vorobiev@physics.uu.se</w:t>
        </w:r>
      </w:hyperlink>
    </w:p>
    <w:p w:rsidR="005E163B" w:rsidRPr="00F31E45" w:rsidRDefault="005E163B" w:rsidP="005E163B">
      <w:pPr>
        <w:pStyle w:val="NoSpacing"/>
        <w:rPr>
          <w:lang w:val="fr-FR"/>
        </w:rPr>
      </w:pPr>
      <w:bookmarkStart w:id="0" w:name="_GoBack"/>
      <w:bookmarkEnd w:id="0"/>
    </w:p>
    <w:p w:rsidR="00B17737" w:rsidRDefault="00B17737" w:rsidP="005E163B">
      <w:pPr>
        <w:pStyle w:val="NoSpacing"/>
      </w:pPr>
      <w:r>
        <w:t>Application:</w:t>
      </w:r>
    </w:p>
    <w:p w:rsidR="00B17737" w:rsidRDefault="00B17737" w:rsidP="00B17737">
      <w:pPr>
        <w:pStyle w:val="NoSpacing"/>
      </w:pPr>
      <w:r>
        <w:t>Your application must include a personal letter with a short description of yourself and the reasons why you are interested in the position. You must also include a CV, authorized copies of degrees and diplomas, copies of your PhD thesis and other documents, such as publications, that you want to invoke. Names and contact details of at least two scientists that have offered to act as references for you must also be included, with a clear indication of their relationship to you.</w:t>
      </w:r>
    </w:p>
    <w:p w:rsidR="00B17737" w:rsidRDefault="00B17737" w:rsidP="005E163B">
      <w:pPr>
        <w:pStyle w:val="NoSpacing"/>
      </w:pPr>
    </w:p>
    <w:p w:rsidR="00BE65E4" w:rsidRDefault="00BE65E4" w:rsidP="005E163B">
      <w:pPr>
        <w:pStyle w:val="NoSpacing"/>
      </w:pPr>
      <w:r>
        <w:t>How to apply</w:t>
      </w:r>
      <w:r w:rsidR="005E163B">
        <w:t xml:space="preserve">: </w:t>
      </w:r>
    </w:p>
    <w:p w:rsidR="00BE65E4" w:rsidRDefault="00B17737" w:rsidP="005E163B">
      <w:pPr>
        <w:pStyle w:val="NoSpacing"/>
      </w:pPr>
      <w:r>
        <w:t>Please submit your application by 15 December 2020</w:t>
      </w:r>
      <w:r>
        <w:t xml:space="preserve"> </w:t>
      </w:r>
      <w:r w:rsidR="00BE65E4">
        <w:t>through Uppsala University's recruitment system</w:t>
      </w:r>
    </w:p>
    <w:p w:rsidR="00BE65E4" w:rsidRDefault="00BE65E4" w:rsidP="005E163B">
      <w:pPr>
        <w:pStyle w:val="NoSpacing"/>
      </w:pPr>
      <w:hyperlink r:id="rId7" w:history="1">
        <w:r w:rsidRPr="00DB565F">
          <w:rPr>
            <w:rStyle w:val="Hyperlink"/>
          </w:rPr>
          <w:t>https://www.uu.se/en/about-u</w:t>
        </w:r>
        <w:r w:rsidRPr="00DB565F">
          <w:rPr>
            <w:rStyle w:val="Hyperlink"/>
          </w:rPr>
          <w:t>u</w:t>
        </w:r>
        <w:r w:rsidRPr="00DB565F">
          <w:rPr>
            <w:rStyle w:val="Hyperlink"/>
          </w:rPr>
          <w:t>/join-us/details/?positionId=362762</w:t>
        </w:r>
      </w:hyperlink>
    </w:p>
    <w:p w:rsidR="00BE65E4" w:rsidRDefault="00BE65E4" w:rsidP="005E163B">
      <w:pPr>
        <w:pStyle w:val="NoSpacing"/>
      </w:pPr>
    </w:p>
    <w:p w:rsidR="005E163B" w:rsidRDefault="00BE65E4" w:rsidP="005E163B">
      <w:pPr>
        <w:pStyle w:val="NoSpacing"/>
      </w:pPr>
      <w:r>
        <w:t>Reference: UFV-PA 2020/4111</w:t>
      </w:r>
    </w:p>
    <w:p w:rsidR="005E163B" w:rsidRDefault="005E163B" w:rsidP="005E163B">
      <w:pPr>
        <w:pStyle w:val="NoSpacing"/>
      </w:pPr>
    </w:p>
    <w:p w:rsidR="009B5C47" w:rsidRDefault="009B5C47" w:rsidP="005E163B">
      <w:pPr>
        <w:pStyle w:val="NoSpacing"/>
      </w:pPr>
    </w:p>
    <w:sectPr w:rsidR="009B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3B"/>
    <w:rsid w:val="005E163B"/>
    <w:rsid w:val="009B5C47"/>
    <w:rsid w:val="00B17737"/>
    <w:rsid w:val="00BE65E4"/>
    <w:rsid w:val="00F3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4DD9"/>
  <w15:chartTrackingRefBased/>
  <w15:docId w15:val="{DF95BD7A-EDF0-4BBD-98B8-05D5BC53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63B"/>
    <w:pPr>
      <w:spacing w:after="0" w:line="240" w:lineRule="auto"/>
    </w:pPr>
  </w:style>
  <w:style w:type="character" w:styleId="Hyperlink">
    <w:name w:val="Hyperlink"/>
    <w:basedOn w:val="DefaultParagraphFont"/>
    <w:uiPriority w:val="99"/>
    <w:unhideWhenUsed/>
    <w:rsid w:val="005E163B"/>
    <w:rPr>
      <w:color w:val="0563C1" w:themeColor="hyperlink"/>
      <w:u w:val="single"/>
    </w:rPr>
  </w:style>
  <w:style w:type="character" w:styleId="FollowedHyperlink">
    <w:name w:val="FollowedHyperlink"/>
    <w:basedOn w:val="DefaultParagraphFont"/>
    <w:uiPriority w:val="99"/>
    <w:semiHidden/>
    <w:unhideWhenUsed/>
    <w:rsid w:val="00BE6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u.se/en/about-uu/join-us/details/?positionId=362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ey.vorobiev@physics.uu.se" TargetMode="External"/><Relationship Id="rId5" Type="http://schemas.openxmlformats.org/officeDocument/2006/relationships/hyperlink" Target="https://www.physics.uu.se/research/materials-physics+/" TargetMode="External"/><Relationship Id="rId4" Type="http://schemas.openxmlformats.org/officeDocument/2006/relationships/hyperlink" Target="mailto:bjorgvin.hjorvarsson@physics.uu.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vorobiev</dc:creator>
  <cp:keywords/>
  <dc:description/>
  <cp:lastModifiedBy>alexei vorobiev</cp:lastModifiedBy>
  <cp:revision>2</cp:revision>
  <dcterms:created xsi:type="dcterms:W3CDTF">2020-11-19T12:54:00Z</dcterms:created>
  <dcterms:modified xsi:type="dcterms:W3CDTF">2020-11-19T13:17:00Z</dcterms:modified>
</cp:coreProperties>
</file>